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8547CA">
        <w:rPr>
          <w:noProof/>
          <w:sz w:val="28"/>
          <w:szCs w:val="28"/>
        </w:rPr>
        <w:t xml:space="preserve">ПРОЕКТ </w:t>
      </w:r>
      <w:r w:rsidR="00D27167">
        <w:rPr>
          <w:noProof/>
          <w:sz w:val="28"/>
          <w:szCs w:val="28"/>
        </w:rPr>
        <w:t xml:space="preserve">№ </w:t>
      </w:r>
      <w:r w:rsidR="00311118">
        <w:rPr>
          <w:noProof/>
          <w:sz w:val="28"/>
          <w:szCs w:val="28"/>
        </w:rPr>
        <w:t>22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eastAsia="uk-UA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>(</w:t>
      </w:r>
      <w:r w:rsidR="00792130">
        <w:rPr>
          <w:b/>
          <w:spacing w:val="20"/>
          <w:sz w:val="28"/>
          <w:szCs w:val="28"/>
          <w:lang w:eastAsia="ar-SA"/>
        </w:rPr>
        <w:t xml:space="preserve">двадцять </w:t>
      </w:r>
      <w:r w:rsidR="00650660">
        <w:rPr>
          <w:b/>
          <w:spacing w:val="20"/>
          <w:sz w:val="28"/>
          <w:szCs w:val="28"/>
          <w:lang w:eastAsia="ar-SA"/>
        </w:rPr>
        <w:t>третя</w:t>
      </w:r>
      <w:r>
        <w:rPr>
          <w:b/>
          <w:spacing w:val="20"/>
          <w:sz w:val="28"/>
          <w:szCs w:val="28"/>
          <w:lang w:eastAsia="ar-SA"/>
        </w:rPr>
        <w:t xml:space="preserve">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650660" w:rsidRPr="001B2F09" w:rsidRDefault="00650660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650660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225B3">
        <w:rPr>
          <w:sz w:val="28"/>
          <w:szCs w:val="28"/>
        </w:rPr>
        <w:t>вересня</w:t>
      </w:r>
      <w:r>
        <w:rPr>
          <w:sz w:val="28"/>
          <w:szCs w:val="28"/>
        </w:rPr>
        <w:t xml:space="preserve"> 2017 року                                                                     №</w:t>
      </w:r>
      <w:r w:rsidRPr="001B2F09">
        <w:rPr>
          <w:sz w:val="28"/>
          <w:szCs w:val="28"/>
        </w:rPr>
        <w:t xml:space="preserve">     </w:t>
      </w:r>
    </w:p>
    <w:p w:rsidR="00650660" w:rsidRDefault="00650660" w:rsidP="00650660">
      <w:pPr>
        <w:rPr>
          <w:sz w:val="28"/>
          <w:szCs w:val="28"/>
        </w:rPr>
      </w:pPr>
    </w:p>
    <w:p w:rsidR="009225B3" w:rsidRDefault="00650660" w:rsidP="00650660">
      <w:pPr>
        <w:rPr>
          <w:sz w:val="28"/>
          <w:szCs w:val="28"/>
        </w:rPr>
      </w:pPr>
      <w:r w:rsidRPr="003A7C00">
        <w:rPr>
          <w:sz w:val="28"/>
          <w:szCs w:val="28"/>
        </w:rPr>
        <w:t xml:space="preserve">Про затвердження </w:t>
      </w:r>
      <w:r>
        <w:rPr>
          <w:sz w:val="28"/>
          <w:szCs w:val="28"/>
        </w:rPr>
        <w:t xml:space="preserve">детального плану території </w:t>
      </w:r>
    </w:p>
    <w:p w:rsidR="00650660" w:rsidRDefault="0072717D" w:rsidP="00650660">
      <w:pPr>
        <w:rPr>
          <w:sz w:val="28"/>
          <w:szCs w:val="28"/>
        </w:rPr>
      </w:pPr>
      <w:r w:rsidRPr="00860E2E">
        <w:rPr>
          <w:sz w:val="28"/>
          <w:szCs w:val="28"/>
        </w:rPr>
        <w:t>по</w:t>
      </w:r>
      <w:r w:rsidR="00650660" w:rsidRPr="00860E2E">
        <w:rPr>
          <w:sz w:val="28"/>
          <w:szCs w:val="28"/>
        </w:rPr>
        <w:t xml:space="preserve"> вулиці Івана Богуна</w:t>
      </w:r>
      <w:r w:rsidR="009225B3" w:rsidRPr="00860E2E">
        <w:rPr>
          <w:sz w:val="28"/>
          <w:szCs w:val="28"/>
        </w:rPr>
        <w:t xml:space="preserve"> </w:t>
      </w:r>
      <w:r w:rsidRPr="00860E2E">
        <w:rPr>
          <w:sz w:val="28"/>
          <w:szCs w:val="28"/>
        </w:rPr>
        <w:t xml:space="preserve">в </w:t>
      </w:r>
      <w:r w:rsidR="000236FE" w:rsidRPr="00860E2E">
        <w:rPr>
          <w:sz w:val="28"/>
          <w:szCs w:val="28"/>
        </w:rPr>
        <w:t>місті</w:t>
      </w:r>
      <w:r w:rsidR="00650660" w:rsidRPr="00860E2E">
        <w:rPr>
          <w:sz w:val="28"/>
          <w:szCs w:val="28"/>
        </w:rPr>
        <w:t xml:space="preserve"> Новгород-Сіверський</w:t>
      </w:r>
    </w:p>
    <w:p w:rsidR="009225B3" w:rsidRPr="003A7C00" w:rsidRDefault="000236FE" w:rsidP="00650660">
      <w:pPr>
        <w:rPr>
          <w:sz w:val="28"/>
          <w:szCs w:val="28"/>
        </w:rPr>
      </w:pPr>
      <w:r>
        <w:rPr>
          <w:sz w:val="28"/>
          <w:szCs w:val="28"/>
        </w:rPr>
        <w:t>Чернігівської області</w:t>
      </w:r>
      <w:r w:rsidR="009225B3">
        <w:rPr>
          <w:sz w:val="28"/>
          <w:szCs w:val="28"/>
        </w:rPr>
        <w:t xml:space="preserve"> (в межах населеного пункту)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650660" w:rsidRDefault="009225B3" w:rsidP="009225B3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650660" w:rsidRPr="00FE3F80">
        <w:rPr>
          <w:bCs/>
          <w:sz w:val="28"/>
          <w:szCs w:val="28"/>
        </w:rPr>
        <w:t xml:space="preserve">Розглянувши </w:t>
      </w:r>
      <w:r w:rsidR="00D02FA4">
        <w:rPr>
          <w:bCs/>
          <w:sz w:val="28"/>
          <w:szCs w:val="28"/>
        </w:rPr>
        <w:t>звернення</w:t>
      </w:r>
      <w:r w:rsidR="00650660" w:rsidRPr="00FE3F80">
        <w:rPr>
          <w:bCs/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>громадян</w:t>
      </w:r>
      <w:r w:rsidR="004C1DCF">
        <w:rPr>
          <w:sz w:val="28"/>
          <w:szCs w:val="28"/>
        </w:rPr>
        <w:t xml:space="preserve">ки </w:t>
      </w:r>
      <w:proofErr w:type="spellStart"/>
      <w:r w:rsidR="004C1DCF">
        <w:rPr>
          <w:sz w:val="28"/>
          <w:szCs w:val="28"/>
        </w:rPr>
        <w:t>Трофимової</w:t>
      </w:r>
      <w:proofErr w:type="spellEnd"/>
      <w:r w:rsidR="00650660" w:rsidRPr="00FE3F80">
        <w:rPr>
          <w:sz w:val="28"/>
          <w:szCs w:val="28"/>
        </w:rPr>
        <w:t xml:space="preserve"> </w:t>
      </w:r>
      <w:r w:rsidR="004C1DCF">
        <w:rPr>
          <w:sz w:val="28"/>
          <w:szCs w:val="28"/>
        </w:rPr>
        <w:t>Олени</w:t>
      </w:r>
      <w:r w:rsidR="00650660" w:rsidRPr="00FE3F80">
        <w:rPr>
          <w:sz w:val="28"/>
          <w:szCs w:val="28"/>
        </w:rPr>
        <w:t xml:space="preserve"> </w:t>
      </w:r>
      <w:r w:rsidR="004C1DCF">
        <w:rPr>
          <w:sz w:val="28"/>
          <w:szCs w:val="28"/>
        </w:rPr>
        <w:t>Вікторівни</w:t>
      </w:r>
      <w:r w:rsidR="00650660" w:rsidRPr="00FE3F80">
        <w:rPr>
          <w:sz w:val="28"/>
          <w:szCs w:val="28"/>
        </w:rPr>
        <w:t>,</w:t>
      </w:r>
      <w:r w:rsidR="00650660" w:rsidRPr="00FE3F80">
        <w:rPr>
          <w:b/>
          <w:sz w:val="28"/>
          <w:szCs w:val="28"/>
        </w:rPr>
        <w:t xml:space="preserve"> </w:t>
      </w:r>
      <w:r w:rsidR="00650660" w:rsidRPr="00FE3F80">
        <w:rPr>
          <w:bCs/>
          <w:sz w:val="28"/>
          <w:szCs w:val="28"/>
        </w:rPr>
        <w:t>про</w:t>
      </w:r>
      <w:r w:rsidR="00940AF7">
        <w:rPr>
          <w:bCs/>
          <w:sz w:val="28"/>
          <w:szCs w:val="28"/>
        </w:rPr>
        <w:t xml:space="preserve"> </w:t>
      </w:r>
      <w:r w:rsidR="00650660" w:rsidRPr="00FE3F80">
        <w:rPr>
          <w:bCs/>
          <w:sz w:val="28"/>
          <w:szCs w:val="28"/>
        </w:rPr>
        <w:t xml:space="preserve"> затвердження</w:t>
      </w:r>
      <w:r w:rsidR="00940AF7">
        <w:rPr>
          <w:bCs/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 детального</w:t>
      </w:r>
      <w:r w:rsidR="00940AF7">
        <w:rPr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 плану</w:t>
      </w:r>
      <w:r w:rsidR="00940AF7">
        <w:rPr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 xml:space="preserve"> території </w:t>
      </w:r>
      <w:r w:rsidR="00940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="00940AF7">
        <w:rPr>
          <w:sz w:val="28"/>
          <w:szCs w:val="28"/>
        </w:rPr>
        <w:t xml:space="preserve"> </w:t>
      </w:r>
      <w:r>
        <w:rPr>
          <w:sz w:val="28"/>
          <w:szCs w:val="28"/>
        </w:rPr>
        <w:t>вулиці</w:t>
      </w:r>
      <w:r w:rsidR="00940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Івана</w:t>
      </w:r>
      <w:r w:rsidR="00940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Богуна </w:t>
      </w:r>
      <w:r w:rsidR="00940A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4C1DCF">
        <w:rPr>
          <w:sz w:val="28"/>
          <w:szCs w:val="28"/>
        </w:rPr>
        <w:t xml:space="preserve">місті </w:t>
      </w:r>
      <w:r w:rsidR="00650660" w:rsidRPr="00FE3F80">
        <w:rPr>
          <w:sz w:val="28"/>
          <w:szCs w:val="28"/>
        </w:rPr>
        <w:t>Новгород-Сіверський</w:t>
      </w:r>
      <w:r w:rsidR="00D02FA4">
        <w:rPr>
          <w:sz w:val="28"/>
          <w:szCs w:val="28"/>
        </w:rPr>
        <w:t xml:space="preserve">, </w:t>
      </w:r>
      <w:r w:rsidR="004C1DCF">
        <w:rPr>
          <w:sz w:val="28"/>
          <w:szCs w:val="28"/>
        </w:rPr>
        <w:t>Чернігівської області</w:t>
      </w:r>
      <w:r>
        <w:rPr>
          <w:sz w:val="28"/>
          <w:szCs w:val="28"/>
        </w:rPr>
        <w:t xml:space="preserve"> (в межах населеного пункту) </w:t>
      </w:r>
      <w:r w:rsidR="00D02FA4">
        <w:rPr>
          <w:sz w:val="28"/>
          <w:szCs w:val="28"/>
        </w:rPr>
        <w:t>розроблений ПП «</w:t>
      </w:r>
      <w:proofErr w:type="spellStart"/>
      <w:r w:rsidR="00D02FA4">
        <w:rPr>
          <w:sz w:val="28"/>
          <w:szCs w:val="28"/>
        </w:rPr>
        <w:t>Жа</w:t>
      </w:r>
      <w:r>
        <w:rPr>
          <w:sz w:val="28"/>
          <w:szCs w:val="28"/>
        </w:rPr>
        <w:t>н</w:t>
      </w:r>
      <w:r w:rsidR="00D02FA4">
        <w:rPr>
          <w:sz w:val="28"/>
          <w:szCs w:val="28"/>
        </w:rPr>
        <w:t>нет</w:t>
      </w:r>
      <w:proofErr w:type="spellEnd"/>
      <w:r w:rsidR="00D02FA4">
        <w:rPr>
          <w:sz w:val="28"/>
          <w:szCs w:val="28"/>
        </w:rPr>
        <w:t xml:space="preserve"> – Полісянка»</w:t>
      </w:r>
      <w:r w:rsidR="00650660" w:rsidRPr="00FE3F80">
        <w:rPr>
          <w:sz w:val="28"/>
          <w:szCs w:val="28"/>
        </w:rPr>
        <w:t xml:space="preserve">, </w:t>
      </w:r>
      <w:r>
        <w:rPr>
          <w:sz w:val="28"/>
          <w:szCs w:val="28"/>
        </w:rPr>
        <w:t>керуючись</w:t>
      </w:r>
      <w:r w:rsidR="00650660" w:rsidRPr="00FE3F80">
        <w:rPr>
          <w:sz w:val="28"/>
          <w:szCs w:val="28"/>
        </w:rPr>
        <w:t xml:space="preserve"> ст.ст. 16, 19, 21 Закону України «Про регулювання міст</w:t>
      </w:r>
      <w:r w:rsidR="00650660">
        <w:rPr>
          <w:sz w:val="28"/>
          <w:szCs w:val="28"/>
        </w:rPr>
        <w:t>обудівної діяльності», постановою</w:t>
      </w:r>
      <w:r w:rsidR="00650660" w:rsidRPr="00FE3F80">
        <w:rPr>
          <w:sz w:val="28"/>
          <w:szCs w:val="28"/>
        </w:rPr>
        <w:t xml:space="preserve"> Кабінету Міністрів України від 25 травня 2011 року № 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>
        <w:rPr>
          <w:sz w:val="28"/>
          <w:szCs w:val="28"/>
        </w:rPr>
        <w:t xml:space="preserve">      </w:t>
      </w:r>
      <w:r w:rsidR="00650660" w:rsidRPr="00FE3F80">
        <w:rPr>
          <w:sz w:val="28"/>
          <w:szCs w:val="28"/>
        </w:rPr>
        <w:t xml:space="preserve">ст. 12 Закону України </w:t>
      </w:r>
      <w:r w:rsidR="00650660">
        <w:rPr>
          <w:sz w:val="28"/>
          <w:szCs w:val="28"/>
        </w:rPr>
        <w:t>«</w:t>
      </w:r>
      <w:r w:rsidR="00650660" w:rsidRPr="00FE3F80">
        <w:rPr>
          <w:sz w:val="28"/>
          <w:szCs w:val="28"/>
        </w:rPr>
        <w:t>Про основи містобудування</w:t>
      </w:r>
      <w:r w:rsidR="00650660">
        <w:rPr>
          <w:sz w:val="28"/>
          <w:szCs w:val="28"/>
        </w:rPr>
        <w:t>» та</w:t>
      </w:r>
      <w:r w:rsidR="00650660" w:rsidRPr="00FE3F80">
        <w:rPr>
          <w:sz w:val="28"/>
          <w:szCs w:val="28"/>
        </w:rPr>
        <w:t xml:space="preserve"> </w:t>
      </w:r>
      <w:r w:rsidR="00D02FA4" w:rsidRPr="007E5A3B">
        <w:rPr>
          <w:sz w:val="28"/>
          <w:szCs w:val="28"/>
        </w:rPr>
        <w:t xml:space="preserve">зважаючи на те, що в термін визначений для прийняття пропозицій та </w:t>
      </w:r>
      <w:r>
        <w:rPr>
          <w:sz w:val="28"/>
          <w:szCs w:val="28"/>
        </w:rPr>
        <w:t>зауважень від громадськості</w:t>
      </w:r>
      <w:r w:rsidR="00D02FA4" w:rsidRPr="007E5A3B">
        <w:rPr>
          <w:sz w:val="28"/>
          <w:szCs w:val="28"/>
        </w:rPr>
        <w:t xml:space="preserve">,  жодних пропозицій та зауважень не надходило,  за погодженням з постійною комісією </w:t>
      </w:r>
      <w:r w:rsidR="00D02FA4">
        <w:rPr>
          <w:sz w:val="28"/>
          <w:szCs w:val="28"/>
        </w:rPr>
        <w:t>міської ради з питань земельних відносин та екології,</w:t>
      </w:r>
      <w:r w:rsidR="00650660" w:rsidRPr="00FE3F80">
        <w:rPr>
          <w:bCs/>
          <w:sz w:val="28"/>
          <w:szCs w:val="28"/>
        </w:rPr>
        <w:t xml:space="preserve"> </w:t>
      </w:r>
      <w:r w:rsidR="00650660">
        <w:rPr>
          <w:bCs/>
          <w:sz w:val="28"/>
          <w:szCs w:val="28"/>
        </w:rPr>
        <w:t>архітектурно містобудівної ради при Новгород-Сіверській міській раді</w:t>
      </w:r>
      <w:r w:rsidR="00650660" w:rsidRPr="00217006">
        <w:rPr>
          <w:bCs/>
          <w:sz w:val="28"/>
          <w:szCs w:val="28"/>
        </w:rPr>
        <w:t>, керуючись</w:t>
      </w:r>
      <w:r w:rsidR="00650660" w:rsidRPr="00FE3F80">
        <w:rPr>
          <w:b/>
          <w:bCs/>
          <w:sz w:val="28"/>
          <w:szCs w:val="28"/>
        </w:rPr>
        <w:t xml:space="preserve"> </w:t>
      </w:r>
      <w:r w:rsidR="00650660" w:rsidRPr="00650660">
        <w:rPr>
          <w:bCs/>
          <w:sz w:val="28"/>
          <w:szCs w:val="28"/>
        </w:rPr>
        <w:t>п.42 ч.1</w:t>
      </w:r>
      <w:r w:rsidR="00650660">
        <w:rPr>
          <w:b/>
          <w:bCs/>
          <w:sz w:val="28"/>
          <w:szCs w:val="28"/>
        </w:rPr>
        <w:t xml:space="preserve"> </w:t>
      </w:r>
      <w:r w:rsidR="00650660" w:rsidRPr="00FE3F80">
        <w:rPr>
          <w:sz w:val="28"/>
          <w:szCs w:val="28"/>
        </w:rPr>
        <w:t>ст.26 Закону України «Про місцеве самоврядування в Україні»,</w:t>
      </w:r>
      <w:r w:rsidR="00650660">
        <w:rPr>
          <w:sz w:val="28"/>
          <w:szCs w:val="28"/>
        </w:rPr>
        <w:t xml:space="preserve"> </w:t>
      </w:r>
      <w:r w:rsidR="00650660" w:rsidRPr="00E20AA2">
        <w:rPr>
          <w:sz w:val="28"/>
          <w:szCs w:val="28"/>
        </w:rPr>
        <w:t xml:space="preserve">міська рада </w:t>
      </w:r>
      <w:r w:rsidR="00650660">
        <w:rPr>
          <w:sz w:val="28"/>
          <w:szCs w:val="28"/>
        </w:rPr>
        <w:t>ВИРІШИЛА</w:t>
      </w:r>
      <w:r w:rsidR="00650660" w:rsidRPr="00E20AA2">
        <w:rPr>
          <w:sz w:val="28"/>
          <w:szCs w:val="28"/>
        </w:rPr>
        <w:t>:</w:t>
      </w:r>
    </w:p>
    <w:p w:rsidR="00650660" w:rsidRDefault="00650660" w:rsidP="00650660">
      <w:pPr>
        <w:ind w:firstLine="708"/>
        <w:jc w:val="both"/>
        <w:rPr>
          <w:sz w:val="28"/>
          <w:szCs w:val="28"/>
        </w:rPr>
      </w:pPr>
    </w:p>
    <w:p w:rsidR="00DF7A98" w:rsidRDefault="00650660" w:rsidP="009225B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Затвердити детальний план</w:t>
      </w:r>
      <w:r w:rsidR="009225B3" w:rsidRPr="009225B3">
        <w:rPr>
          <w:sz w:val="28"/>
          <w:szCs w:val="28"/>
        </w:rPr>
        <w:t xml:space="preserve"> </w:t>
      </w:r>
      <w:r w:rsidR="009225B3" w:rsidRPr="00FE3F80">
        <w:rPr>
          <w:sz w:val="28"/>
          <w:szCs w:val="28"/>
        </w:rPr>
        <w:t xml:space="preserve">території </w:t>
      </w:r>
      <w:r w:rsidR="009225B3">
        <w:rPr>
          <w:sz w:val="28"/>
          <w:szCs w:val="28"/>
        </w:rPr>
        <w:t xml:space="preserve">по </w:t>
      </w:r>
      <w:r w:rsidR="009225B3" w:rsidRPr="00860E2E">
        <w:rPr>
          <w:sz w:val="28"/>
          <w:szCs w:val="28"/>
        </w:rPr>
        <w:t>вулиці</w:t>
      </w:r>
      <w:r w:rsidR="009225B3">
        <w:rPr>
          <w:sz w:val="28"/>
          <w:szCs w:val="28"/>
        </w:rPr>
        <w:t xml:space="preserve"> Івана Богуна в               </w:t>
      </w:r>
      <w:r w:rsidR="000236FE">
        <w:rPr>
          <w:sz w:val="28"/>
          <w:szCs w:val="28"/>
        </w:rPr>
        <w:t>місті</w:t>
      </w:r>
      <w:r w:rsidR="009225B3" w:rsidRPr="00FE3F80">
        <w:rPr>
          <w:sz w:val="28"/>
          <w:szCs w:val="28"/>
        </w:rPr>
        <w:t xml:space="preserve"> Новгород-Сіверський</w:t>
      </w:r>
      <w:r w:rsidR="000236FE">
        <w:rPr>
          <w:sz w:val="28"/>
          <w:szCs w:val="28"/>
        </w:rPr>
        <w:t>, Чернігівської області</w:t>
      </w:r>
      <w:r w:rsidR="009225B3">
        <w:rPr>
          <w:sz w:val="28"/>
          <w:szCs w:val="28"/>
        </w:rPr>
        <w:t xml:space="preserve"> (в межах населеного пункту) розроблений ПП «</w:t>
      </w:r>
      <w:proofErr w:type="spellStart"/>
      <w:r w:rsidR="009225B3">
        <w:rPr>
          <w:sz w:val="28"/>
          <w:szCs w:val="28"/>
        </w:rPr>
        <w:t>Жаннет</w:t>
      </w:r>
      <w:proofErr w:type="spellEnd"/>
      <w:r w:rsidR="009225B3">
        <w:rPr>
          <w:sz w:val="28"/>
          <w:szCs w:val="28"/>
        </w:rPr>
        <w:t xml:space="preserve"> – Полісянка».</w:t>
      </w:r>
    </w:p>
    <w:p w:rsidR="00DF7A98" w:rsidRDefault="009225B3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7A98">
        <w:rPr>
          <w:sz w:val="28"/>
          <w:szCs w:val="28"/>
        </w:rPr>
        <w:t xml:space="preserve">. Контроль за виконанням даного рішення покласти на постійну комісію міської ради з питань земельних відносин та екології. </w:t>
      </w:r>
    </w:p>
    <w:p w:rsidR="00DF7A98" w:rsidRDefault="00DF7A98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9225B3" w:rsidRDefault="009225B3" w:rsidP="00DF7A98">
      <w:pPr>
        <w:tabs>
          <w:tab w:val="left" w:pos="142"/>
          <w:tab w:val="left" w:pos="426"/>
        </w:tabs>
        <w:ind w:firstLine="567"/>
        <w:jc w:val="both"/>
        <w:rPr>
          <w:sz w:val="28"/>
          <w:szCs w:val="28"/>
        </w:rPr>
      </w:pPr>
    </w:p>
    <w:p w:rsidR="00F744CE" w:rsidRPr="009225B3" w:rsidRDefault="008547CA" w:rsidP="009225B3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архітектор міста Новгород-Сіверської                                               </w:t>
      </w:r>
      <w:r w:rsidR="00940AF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О. Сердюк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</w:t>
      </w:r>
      <w:r w:rsidR="00940A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</w:t>
      </w:r>
      <w:r w:rsidR="00940AF7">
        <w:rPr>
          <w:sz w:val="28"/>
          <w:szCs w:val="28"/>
        </w:rPr>
        <w:t xml:space="preserve">   </w:t>
      </w:r>
      <w:r>
        <w:rPr>
          <w:sz w:val="28"/>
          <w:szCs w:val="28"/>
        </w:rPr>
        <w:t>М. Шахунов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</w:t>
      </w:r>
      <w:r w:rsidR="00940A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</w:p>
    <w:p w:rsidR="00E73EE2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Надіслати:</w:t>
      </w:r>
    </w:p>
    <w:p w:rsidR="00E73EE2" w:rsidRDefault="00E73EE2" w:rsidP="00E73EE2">
      <w:pPr>
        <w:rPr>
          <w:sz w:val="28"/>
          <w:szCs w:val="28"/>
        </w:rPr>
      </w:pPr>
      <w:r>
        <w:rPr>
          <w:sz w:val="28"/>
          <w:szCs w:val="28"/>
        </w:rPr>
        <w:t xml:space="preserve">- головний спеціаліст міської ради  - архітектор міста Новгород-Сіверської    </w:t>
      </w:r>
    </w:p>
    <w:p w:rsidR="008547CA" w:rsidRDefault="00E73EE2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 – 1 прим.</w:t>
      </w: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127D07"/>
    <w:multiLevelType w:val="hybridMultilevel"/>
    <w:tmpl w:val="17EAF3D2"/>
    <w:lvl w:ilvl="0" w:tplc="75C8ED9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965DFD"/>
    <w:multiLevelType w:val="hybridMultilevel"/>
    <w:tmpl w:val="EB244DEA"/>
    <w:lvl w:ilvl="0" w:tplc="D4240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79230068"/>
    <w:multiLevelType w:val="hybridMultilevel"/>
    <w:tmpl w:val="72824FEA"/>
    <w:lvl w:ilvl="0" w:tplc="C3DC768C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36FE"/>
    <w:rsid w:val="00024819"/>
    <w:rsid w:val="00047E57"/>
    <w:rsid w:val="00060FEB"/>
    <w:rsid w:val="000E7A6E"/>
    <w:rsid w:val="000F1513"/>
    <w:rsid w:val="0010709B"/>
    <w:rsid w:val="001117B7"/>
    <w:rsid w:val="00126C0D"/>
    <w:rsid w:val="0015350F"/>
    <w:rsid w:val="0017431F"/>
    <w:rsid w:val="001A3469"/>
    <w:rsid w:val="001A7395"/>
    <w:rsid w:val="001E4854"/>
    <w:rsid w:val="001F3328"/>
    <w:rsid w:val="0022541B"/>
    <w:rsid w:val="002409D0"/>
    <w:rsid w:val="00256447"/>
    <w:rsid w:val="00262A01"/>
    <w:rsid w:val="00277CFC"/>
    <w:rsid w:val="00280608"/>
    <w:rsid w:val="00282CDB"/>
    <w:rsid w:val="002B7219"/>
    <w:rsid w:val="002C45BD"/>
    <w:rsid w:val="0030002B"/>
    <w:rsid w:val="00302685"/>
    <w:rsid w:val="003031CA"/>
    <w:rsid w:val="00311118"/>
    <w:rsid w:val="00325B13"/>
    <w:rsid w:val="003310D8"/>
    <w:rsid w:val="00334BCB"/>
    <w:rsid w:val="00370DC3"/>
    <w:rsid w:val="003A6702"/>
    <w:rsid w:val="003A73DB"/>
    <w:rsid w:val="003F059F"/>
    <w:rsid w:val="003F7813"/>
    <w:rsid w:val="0040444B"/>
    <w:rsid w:val="00416A1F"/>
    <w:rsid w:val="004978B4"/>
    <w:rsid w:val="004A5F2A"/>
    <w:rsid w:val="004B5625"/>
    <w:rsid w:val="004C1DCF"/>
    <w:rsid w:val="004C30FD"/>
    <w:rsid w:val="00524342"/>
    <w:rsid w:val="005541A2"/>
    <w:rsid w:val="00554C41"/>
    <w:rsid w:val="00561BFA"/>
    <w:rsid w:val="00587DA0"/>
    <w:rsid w:val="005B1B3F"/>
    <w:rsid w:val="005B3769"/>
    <w:rsid w:val="005C02E6"/>
    <w:rsid w:val="005C296E"/>
    <w:rsid w:val="005C352A"/>
    <w:rsid w:val="005D686C"/>
    <w:rsid w:val="005D7D80"/>
    <w:rsid w:val="005E1A0D"/>
    <w:rsid w:val="00611428"/>
    <w:rsid w:val="00611F5C"/>
    <w:rsid w:val="00622C9F"/>
    <w:rsid w:val="00645CDD"/>
    <w:rsid w:val="00650660"/>
    <w:rsid w:val="006B7D3D"/>
    <w:rsid w:val="006C3524"/>
    <w:rsid w:val="006D51D0"/>
    <w:rsid w:val="00720C7B"/>
    <w:rsid w:val="0072717D"/>
    <w:rsid w:val="00792130"/>
    <w:rsid w:val="007B2EC2"/>
    <w:rsid w:val="007F0222"/>
    <w:rsid w:val="0080311E"/>
    <w:rsid w:val="00830E85"/>
    <w:rsid w:val="008339BB"/>
    <w:rsid w:val="008451BA"/>
    <w:rsid w:val="008509E9"/>
    <w:rsid w:val="008547CA"/>
    <w:rsid w:val="00860E2E"/>
    <w:rsid w:val="00893C53"/>
    <w:rsid w:val="00895E5B"/>
    <w:rsid w:val="008A4EBD"/>
    <w:rsid w:val="008C7ABC"/>
    <w:rsid w:val="008E759D"/>
    <w:rsid w:val="0092114D"/>
    <w:rsid w:val="009225B3"/>
    <w:rsid w:val="00931101"/>
    <w:rsid w:val="0093540F"/>
    <w:rsid w:val="00940AF7"/>
    <w:rsid w:val="00980EDA"/>
    <w:rsid w:val="00981C84"/>
    <w:rsid w:val="009D2F02"/>
    <w:rsid w:val="009F4773"/>
    <w:rsid w:val="00A31DA1"/>
    <w:rsid w:val="00A40842"/>
    <w:rsid w:val="00A5715D"/>
    <w:rsid w:val="00A81247"/>
    <w:rsid w:val="00A9423F"/>
    <w:rsid w:val="00AB7D63"/>
    <w:rsid w:val="00AC123A"/>
    <w:rsid w:val="00AF0E31"/>
    <w:rsid w:val="00B211A7"/>
    <w:rsid w:val="00B420BE"/>
    <w:rsid w:val="00B56D37"/>
    <w:rsid w:val="00B6236D"/>
    <w:rsid w:val="00B67F8F"/>
    <w:rsid w:val="00B91859"/>
    <w:rsid w:val="00BA285D"/>
    <w:rsid w:val="00BB4F6C"/>
    <w:rsid w:val="00BC78A0"/>
    <w:rsid w:val="00BD672D"/>
    <w:rsid w:val="00BE02EF"/>
    <w:rsid w:val="00C008F7"/>
    <w:rsid w:val="00C00C19"/>
    <w:rsid w:val="00C50A12"/>
    <w:rsid w:val="00C549A0"/>
    <w:rsid w:val="00C64A90"/>
    <w:rsid w:val="00CA49EE"/>
    <w:rsid w:val="00CB2788"/>
    <w:rsid w:val="00CC3062"/>
    <w:rsid w:val="00CC4848"/>
    <w:rsid w:val="00CD1F80"/>
    <w:rsid w:val="00CE115D"/>
    <w:rsid w:val="00D02FA4"/>
    <w:rsid w:val="00D13DEE"/>
    <w:rsid w:val="00D27167"/>
    <w:rsid w:val="00D47698"/>
    <w:rsid w:val="00D47EF3"/>
    <w:rsid w:val="00D57C01"/>
    <w:rsid w:val="00DB1CA1"/>
    <w:rsid w:val="00DC4628"/>
    <w:rsid w:val="00DF7A98"/>
    <w:rsid w:val="00E032F3"/>
    <w:rsid w:val="00E12D54"/>
    <w:rsid w:val="00E3254D"/>
    <w:rsid w:val="00E32B27"/>
    <w:rsid w:val="00E33DBA"/>
    <w:rsid w:val="00E468D9"/>
    <w:rsid w:val="00E55D69"/>
    <w:rsid w:val="00E73EE2"/>
    <w:rsid w:val="00E75C5F"/>
    <w:rsid w:val="00E77C6B"/>
    <w:rsid w:val="00E83F2D"/>
    <w:rsid w:val="00ED1D15"/>
    <w:rsid w:val="00ED42B1"/>
    <w:rsid w:val="00EE6CFF"/>
    <w:rsid w:val="00EF794A"/>
    <w:rsid w:val="00F118CF"/>
    <w:rsid w:val="00F35868"/>
    <w:rsid w:val="00F46C65"/>
    <w:rsid w:val="00F744CE"/>
    <w:rsid w:val="00F80441"/>
    <w:rsid w:val="00F8106E"/>
    <w:rsid w:val="00F82447"/>
    <w:rsid w:val="00F906F6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60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8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2</Pages>
  <Words>1821</Words>
  <Characters>1038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Секретар</cp:lastModifiedBy>
  <cp:revision>52</cp:revision>
  <cp:lastPrinted>2017-09-11T13:15:00Z</cp:lastPrinted>
  <dcterms:created xsi:type="dcterms:W3CDTF">2017-01-23T14:57:00Z</dcterms:created>
  <dcterms:modified xsi:type="dcterms:W3CDTF">2017-09-12T16:00:00Z</dcterms:modified>
</cp:coreProperties>
</file>